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E93EC6" w14:textId="77777777" w:rsidR="00A44207" w:rsidRPr="00A44207" w:rsidRDefault="00A44207" w:rsidP="00A44207">
      <w:pPr>
        <w:spacing w:after="160" w:line="480" w:lineRule="auto"/>
        <w:jc w:val="center"/>
        <w:rPr>
          <w:rFonts w:ascii="Times New Roman" w:eastAsia="Times New Roman" w:hAnsi="Times New Roman" w:cs="Times New Roman"/>
          <w:sz w:val="24"/>
          <w:szCs w:val="24"/>
          <w:lang/>
        </w:rPr>
      </w:pPr>
      <w:r w:rsidRPr="00A44207">
        <w:rPr>
          <w:rFonts w:ascii="Times New Roman" w:eastAsia="Times New Roman" w:hAnsi="Times New Roman" w:cs="Times New Roman"/>
          <w:b/>
          <w:bCs/>
          <w:color w:val="000000"/>
          <w:sz w:val="48"/>
          <w:szCs w:val="48"/>
          <w:lang/>
        </w:rPr>
        <w:t>Nursing: Foreign Education Physician</w:t>
      </w:r>
    </w:p>
    <w:p w14:paraId="6B19F729" w14:textId="77777777" w:rsidR="00A44207" w:rsidRPr="00A44207" w:rsidRDefault="00A44207" w:rsidP="00A44207">
      <w:pPr>
        <w:spacing w:after="160" w:line="480" w:lineRule="auto"/>
        <w:jc w:val="both"/>
        <w:rPr>
          <w:rFonts w:ascii="Times New Roman" w:eastAsia="Times New Roman" w:hAnsi="Times New Roman" w:cs="Times New Roman"/>
          <w:sz w:val="24"/>
          <w:szCs w:val="24"/>
          <w:lang/>
        </w:rPr>
      </w:pPr>
      <w:r w:rsidRPr="00A44207">
        <w:rPr>
          <w:rFonts w:ascii="Times New Roman" w:eastAsia="Times New Roman" w:hAnsi="Times New Roman" w:cs="Times New Roman"/>
          <w:color w:val="000000"/>
          <w:sz w:val="24"/>
          <w:szCs w:val="24"/>
          <w:lang/>
        </w:rPr>
        <w:t>The foreign-educated physician (FEP) program at Florida International University is the first nursing program in the nation that offers innovative and specialized a baccalaureate curriculum to both employed and unemployed nurses. The curriculum awards these nurses a bachelor of science in nursing (BSN), and hence they become recognized as registered nurses (Nichols and Davis, 2014). The primary objectives of this program are to prepare various professionals in the health sector and health leaders and providers who will deliver high quality and easily accessible care in the current global and technological surrounding. The curriculum design is organized in a manner that will allow those employed or involved in other activities to continue with their operations smoothly (Smith, 2011). Therefore, the classes are scheduled for weekdays in the evening and the weekends are set aside for clinical. Hence, this design and implementation of FEP curriculum facilitate the attainment of the expected outcomes.</w:t>
      </w:r>
    </w:p>
    <w:p w14:paraId="5E2BD9CD" w14:textId="77777777" w:rsidR="00A44207" w:rsidRPr="00A44207" w:rsidRDefault="00A44207" w:rsidP="00A44207">
      <w:pPr>
        <w:spacing w:after="160" w:line="480" w:lineRule="auto"/>
        <w:ind w:firstLine="720"/>
        <w:jc w:val="both"/>
        <w:rPr>
          <w:rFonts w:ascii="Times New Roman" w:eastAsia="Times New Roman" w:hAnsi="Times New Roman" w:cs="Times New Roman"/>
          <w:sz w:val="24"/>
          <w:szCs w:val="24"/>
          <w:lang/>
        </w:rPr>
      </w:pPr>
      <w:r w:rsidRPr="00A44207">
        <w:rPr>
          <w:rFonts w:ascii="Times New Roman" w:eastAsia="Times New Roman" w:hAnsi="Times New Roman" w:cs="Times New Roman"/>
          <w:color w:val="000000"/>
          <w:sz w:val="24"/>
          <w:szCs w:val="24"/>
          <w:lang/>
        </w:rPr>
        <w:t>The development of program outcomes are influenced by the need to offer extensive care to those in areas where health facilities are inaccessible; therefore, the program focuses more on the Hispanics and those from Latin America and Cuba. Apart from accessibility, there is also need to be in the forefront especially in the developing technological world; hence, the nurses require intensive curriculum and training that will prepare them for the future changes to be encountered in the heath sectors. Lastly, the outcomes are influenced by the fact the population is growing rapidly, and this means that health officials need to be sufficient to the growing number of patients, the curriculum ensures that as many nurses as possible acquire the necessary training to be competent in their fields. The outcomes meet the nursing accreditation and professional expectations since those that succeed are awarded BSN and become employed as registered nurses (RNs). The outcomes also meet social expectations as they ensure that those who could not access health care can easily access it through the registered nurses (Wentz, 2011).</w:t>
      </w:r>
    </w:p>
    <w:p w14:paraId="534F7BB1" w14:textId="77777777" w:rsidR="00A44207" w:rsidRPr="00A44207" w:rsidRDefault="00A44207" w:rsidP="00A44207">
      <w:pPr>
        <w:spacing w:after="160" w:line="480" w:lineRule="auto"/>
        <w:rPr>
          <w:rFonts w:ascii="Times New Roman" w:eastAsia="Times New Roman" w:hAnsi="Times New Roman" w:cs="Times New Roman"/>
          <w:sz w:val="24"/>
          <w:szCs w:val="24"/>
          <w:lang/>
        </w:rPr>
      </w:pPr>
      <w:r w:rsidRPr="00A44207">
        <w:rPr>
          <w:rFonts w:ascii="Times New Roman" w:eastAsia="Times New Roman" w:hAnsi="Times New Roman" w:cs="Times New Roman"/>
          <w:b/>
          <w:bCs/>
          <w:color w:val="000000"/>
          <w:sz w:val="40"/>
          <w:szCs w:val="40"/>
          <w:lang/>
        </w:rPr>
        <w:lastRenderedPageBreak/>
        <w:t>References</w:t>
      </w:r>
    </w:p>
    <w:p w14:paraId="2B49168F" w14:textId="77777777" w:rsidR="00A44207" w:rsidRPr="00A44207" w:rsidRDefault="00A44207" w:rsidP="00A44207">
      <w:pPr>
        <w:spacing w:after="160" w:line="480" w:lineRule="auto"/>
        <w:ind w:firstLine="992"/>
        <w:rPr>
          <w:rFonts w:ascii="Times New Roman" w:eastAsia="Times New Roman" w:hAnsi="Times New Roman" w:cs="Times New Roman"/>
          <w:sz w:val="24"/>
          <w:szCs w:val="24"/>
          <w:lang/>
        </w:rPr>
      </w:pPr>
      <w:r w:rsidRPr="00A44207">
        <w:rPr>
          <w:rFonts w:ascii="Times New Roman" w:eastAsia="Times New Roman" w:hAnsi="Times New Roman" w:cs="Times New Roman"/>
          <w:color w:val="000000"/>
          <w:sz w:val="24"/>
          <w:szCs w:val="24"/>
          <w:lang/>
        </w:rPr>
        <w:t>Smith, D. (2011). Foreign-Educated Physician-to-BSN Program (FEP-BSN). http://www.edexcelencia.org/program/foreign-educated-physician-bsn-program-fep-bsn</w:t>
      </w:r>
    </w:p>
    <w:p w14:paraId="2DF33CF3" w14:textId="77777777" w:rsidR="00A44207" w:rsidRPr="00A44207" w:rsidRDefault="00A44207" w:rsidP="00A44207">
      <w:pPr>
        <w:spacing w:after="160" w:line="480" w:lineRule="auto"/>
        <w:ind w:firstLine="992"/>
        <w:rPr>
          <w:rFonts w:ascii="Times New Roman" w:eastAsia="Times New Roman" w:hAnsi="Times New Roman" w:cs="Times New Roman"/>
          <w:sz w:val="24"/>
          <w:szCs w:val="24"/>
          <w:lang/>
        </w:rPr>
      </w:pPr>
      <w:r w:rsidRPr="00A44207">
        <w:rPr>
          <w:rFonts w:ascii="Times New Roman" w:eastAsia="Times New Roman" w:hAnsi="Times New Roman" w:cs="Times New Roman"/>
          <w:color w:val="000000"/>
          <w:sz w:val="24"/>
          <w:szCs w:val="24"/>
          <w:lang/>
        </w:rPr>
        <w:t>Wentz, D. (2011). Continuing Medical Education: Looking Back, Planning Ahead. New York. Wiley and Sons Publishers.</w:t>
      </w:r>
    </w:p>
    <w:p w14:paraId="6775F750" w14:textId="77777777" w:rsidR="00A44207" w:rsidRPr="00A44207" w:rsidRDefault="00A44207" w:rsidP="00A44207">
      <w:pPr>
        <w:spacing w:after="160" w:line="480" w:lineRule="auto"/>
        <w:ind w:firstLine="992"/>
        <w:rPr>
          <w:rFonts w:ascii="Times New Roman" w:eastAsia="Times New Roman" w:hAnsi="Times New Roman" w:cs="Times New Roman"/>
          <w:sz w:val="24"/>
          <w:szCs w:val="24"/>
          <w:lang/>
        </w:rPr>
      </w:pPr>
      <w:r w:rsidRPr="00A44207">
        <w:rPr>
          <w:rFonts w:ascii="Times New Roman" w:eastAsia="Times New Roman" w:hAnsi="Times New Roman" w:cs="Times New Roman"/>
          <w:color w:val="000000"/>
          <w:sz w:val="24"/>
          <w:szCs w:val="24"/>
          <w:lang/>
        </w:rPr>
        <w:t>Nichols, B., &amp; Davis, C. (2014). The Official Guide for Foreign-Educated Allied Health Professionals. New York. Springer Publishers.</w:t>
      </w:r>
    </w:p>
    <w:p w14:paraId="164B55DB" w14:textId="6350565A" w:rsidR="000B0E66" w:rsidRPr="00A44207" w:rsidRDefault="000B0E66" w:rsidP="00A44207"/>
    <w:sectPr w:rsidR="000B0E66" w:rsidRPr="00A442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159D6"/>
    <w:multiLevelType w:val="multilevel"/>
    <w:tmpl w:val="64B040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4D0509"/>
    <w:multiLevelType w:val="multilevel"/>
    <w:tmpl w:val="B0D09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D20012"/>
    <w:multiLevelType w:val="multilevel"/>
    <w:tmpl w:val="D3E0E3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621B78"/>
    <w:multiLevelType w:val="multilevel"/>
    <w:tmpl w:val="EA9AD6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5348E9"/>
    <w:multiLevelType w:val="multilevel"/>
    <w:tmpl w:val="B46042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D02D53"/>
    <w:multiLevelType w:val="multilevel"/>
    <w:tmpl w:val="F010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BE4755"/>
    <w:multiLevelType w:val="multilevel"/>
    <w:tmpl w:val="9D9606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59550A"/>
    <w:multiLevelType w:val="multilevel"/>
    <w:tmpl w:val="324C0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86347A"/>
    <w:multiLevelType w:val="multilevel"/>
    <w:tmpl w:val="C7A6DC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686BAE"/>
    <w:multiLevelType w:val="multilevel"/>
    <w:tmpl w:val="96B420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5C7E88"/>
    <w:multiLevelType w:val="multilevel"/>
    <w:tmpl w:val="D722D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D110D1"/>
    <w:multiLevelType w:val="multilevel"/>
    <w:tmpl w:val="865271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DB1113"/>
    <w:multiLevelType w:val="multilevel"/>
    <w:tmpl w:val="92960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370B9C"/>
    <w:multiLevelType w:val="multilevel"/>
    <w:tmpl w:val="3404EA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42329F"/>
    <w:multiLevelType w:val="multilevel"/>
    <w:tmpl w:val="5BF06F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E9C05CE"/>
    <w:multiLevelType w:val="multilevel"/>
    <w:tmpl w:val="B090F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8"/>
    <w:lvlOverride w:ilvl="0">
      <w:lvl w:ilvl="0">
        <w:numFmt w:val="decimal"/>
        <w:lvlText w:val="%1."/>
        <w:lvlJc w:val="left"/>
      </w:lvl>
    </w:lvlOverride>
  </w:num>
  <w:num w:numId="3">
    <w:abstractNumId w:val="11"/>
    <w:lvlOverride w:ilvl="0">
      <w:lvl w:ilvl="0">
        <w:numFmt w:val="decimal"/>
        <w:lvlText w:val="%1."/>
        <w:lvlJc w:val="left"/>
      </w:lvl>
    </w:lvlOverride>
  </w:num>
  <w:num w:numId="4">
    <w:abstractNumId w:val="2"/>
    <w:lvlOverride w:ilvl="0">
      <w:lvl w:ilvl="0">
        <w:numFmt w:val="decimal"/>
        <w:lvlText w:val="%1."/>
        <w:lvlJc w:val="left"/>
      </w:lvl>
    </w:lvlOverride>
  </w:num>
  <w:num w:numId="5">
    <w:abstractNumId w:val="14"/>
    <w:lvlOverride w:ilvl="0">
      <w:lvl w:ilvl="0">
        <w:numFmt w:val="decimal"/>
        <w:lvlText w:val="%1."/>
        <w:lvlJc w:val="left"/>
      </w:lvl>
    </w:lvlOverride>
  </w:num>
  <w:num w:numId="6">
    <w:abstractNumId w:val="9"/>
    <w:lvlOverride w:ilvl="0">
      <w:lvl w:ilvl="0">
        <w:numFmt w:val="decimal"/>
        <w:lvlText w:val="%1."/>
        <w:lvlJc w:val="left"/>
      </w:lvl>
    </w:lvlOverride>
  </w:num>
  <w:num w:numId="7">
    <w:abstractNumId w:val="4"/>
    <w:lvlOverride w:ilvl="0">
      <w:lvl w:ilvl="0">
        <w:numFmt w:val="decimal"/>
        <w:lvlText w:val="%1."/>
        <w:lvlJc w:val="left"/>
      </w:lvl>
    </w:lvlOverride>
  </w:num>
  <w:num w:numId="8">
    <w:abstractNumId w:val="13"/>
    <w:lvlOverride w:ilvl="0">
      <w:lvl w:ilvl="0">
        <w:numFmt w:val="decimal"/>
        <w:lvlText w:val="%1."/>
        <w:lvlJc w:val="left"/>
      </w:lvl>
    </w:lvlOverride>
  </w:num>
  <w:num w:numId="9">
    <w:abstractNumId w:val="3"/>
    <w:lvlOverride w:ilvl="0">
      <w:lvl w:ilvl="0">
        <w:numFmt w:val="decimal"/>
        <w:lvlText w:val="%1."/>
        <w:lvlJc w:val="left"/>
      </w:lvl>
    </w:lvlOverride>
  </w:num>
  <w:num w:numId="10">
    <w:abstractNumId w:val="0"/>
    <w:lvlOverride w:ilvl="0">
      <w:lvl w:ilvl="0">
        <w:numFmt w:val="decimal"/>
        <w:lvlText w:val="%1."/>
        <w:lvlJc w:val="left"/>
      </w:lvl>
    </w:lvlOverride>
  </w:num>
  <w:num w:numId="11">
    <w:abstractNumId w:val="10"/>
  </w:num>
  <w:num w:numId="12">
    <w:abstractNumId w:val="6"/>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12"/>
  </w:num>
  <w:num w:numId="15">
    <w:abstractNumId w:val="1"/>
    <w:lvlOverride w:ilvl="0">
      <w:lvl w:ilvl="0">
        <w:numFmt w:val="lowerRoman"/>
        <w:lvlText w:val="%1."/>
        <w:lvlJc w:val="right"/>
      </w:lvl>
    </w:lvlOverride>
  </w:num>
  <w:num w:numId="16">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0240C9"/>
    <w:rsid w:val="00040D12"/>
    <w:rsid w:val="00076BA8"/>
    <w:rsid w:val="000A5260"/>
    <w:rsid w:val="000B0E66"/>
    <w:rsid w:val="000B224C"/>
    <w:rsid w:val="000F66A0"/>
    <w:rsid w:val="00194B31"/>
    <w:rsid w:val="001F1732"/>
    <w:rsid w:val="001F4771"/>
    <w:rsid w:val="00233090"/>
    <w:rsid w:val="00243A19"/>
    <w:rsid w:val="002D5754"/>
    <w:rsid w:val="0030597B"/>
    <w:rsid w:val="00327AEE"/>
    <w:rsid w:val="003B4AD4"/>
    <w:rsid w:val="003B57E6"/>
    <w:rsid w:val="003F7906"/>
    <w:rsid w:val="00401B6F"/>
    <w:rsid w:val="00406411"/>
    <w:rsid w:val="00463875"/>
    <w:rsid w:val="00491FAE"/>
    <w:rsid w:val="004C7647"/>
    <w:rsid w:val="005130E3"/>
    <w:rsid w:val="005137BC"/>
    <w:rsid w:val="00543410"/>
    <w:rsid w:val="005B23C5"/>
    <w:rsid w:val="005E4652"/>
    <w:rsid w:val="006429E3"/>
    <w:rsid w:val="0066687C"/>
    <w:rsid w:val="00677ED6"/>
    <w:rsid w:val="00683D3E"/>
    <w:rsid w:val="006930A6"/>
    <w:rsid w:val="006B65D9"/>
    <w:rsid w:val="007139E1"/>
    <w:rsid w:val="007613D5"/>
    <w:rsid w:val="007756F2"/>
    <w:rsid w:val="007B3BF9"/>
    <w:rsid w:val="007B74DB"/>
    <w:rsid w:val="007C1D3B"/>
    <w:rsid w:val="007F2954"/>
    <w:rsid w:val="00803A60"/>
    <w:rsid w:val="0080617D"/>
    <w:rsid w:val="008456F2"/>
    <w:rsid w:val="008465B1"/>
    <w:rsid w:val="008540B9"/>
    <w:rsid w:val="00876272"/>
    <w:rsid w:val="008D76C5"/>
    <w:rsid w:val="008F381E"/>
    <w:rsid w:val="00920C93"/>
    <w:rsid w:val="009430AB"/>
    <w:rsid w:val="009523C7"/>
    <w:rsid w:val="00991FB9"/>
    <w:rsid w:val="009A14AC"/>
    <w:rsid w:val="009B18C4"/>
    <w:rsid w:val="009E5550"/>
    <w:rsid w:val="009F77E7"/>
    <w:rsid w:val="00A076DB"/>
    <w:rsid w:val="00A11A89"/>
    <w:rsid w:val="00A2328F"/>
    <w:rsid w:val="00A33483"/>
    <w:rsid w:val="00A44207"/>
    <w:rsid w:val="00A47E44"/>
    <w:rsid w:val="00A50DFA"/>
    <w:rsid w:val="00A856C4"/>
    <w:rsid w:val="00AE0847"/>
    <w:rsid w:val="00AF5ADB"/>
    <w:rsid w:val="00B24726"/>
    <w:rsid w:val="00B63837"/>
    <w:rsid w:val="00BD126A"/>
    <w:rsid w:val="00C063A1"/>
    <w:rsid w:val="00C118D0"/>
    <w:rsid w:val="00C71682"/>
    <w:rsid w:val="00C868E0"/>
    <w:rsid w:val="00D51C87"/>
    <w:rsid w:val="00D74D42"/>
    <w:rsid w:val="00D80A68"/>
    <w:rsid w:val="00DA36E9"/>
    <w:rsid w:val="00DD313A"/>
    <w:rsid w:val="00E120FC"/>
    <w:rsid w:val="00E54CB3"/>
    <w:rsid w:val="00E840E5"/>
    <w:rsid w:val="00E950E4"/>
    <w:rsid w:val="00ED2558"/>
    <w:rsid w:val="00F65AE5"/>
    <w:rsid w:val="00F7110D"/>
    <w:rsid w:val="00F81226"/>
    <w:rsid w:val="00F82102"/>
    <w:rsid w:val="00F84AFE"/>
    <w:rsid w:val="00F97BA8"/>
    <w:rsid w:val="00FA286E"/>
    <w:rsid w:val="00FB1259"/>
    <w:rsid w:val="00FC4D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6D89"/>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3C7"/>
    <w:pPr>
      <w:spacing w:after="0" w:line="276" w:lineRule="auto"/>
    </w:pPr>
    <w:rPr>
      <w:rFonts w:ascii="Arial" w:eastAsia="Arial" w:hAnsi="Arial" w:cs="Arial"/>
      <w:lang w:val="en"/>
    </w:rPr>
  </w:style>
  <w:style w:type="paragraph" w:styleId="1">
    <w:name w:val="heading 1"/>
    <w:basedOn w:val="a"/>
    <w:link w:val="10"/>
    <w:uiPriority w:val="9"/>
    <w:qFormat/>
    <w:rsid w:val="00243A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43A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BD12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868E0"/>
  </w:style>
  <w:style w:type="character" w:styleId="a4">
    <w:name w:val="Hyperlink"/>
    <w:basedOn w:val="a0"/>
    <w:uiPriority w:val="99"/>
    <w:semiHidden/>
    <w:unhideWhenUsed/>
    <w:rsid w:val="009A14AC"/>
    <w:rPr>
      <w:color w:val="0000FF"/>
      <w:u w:val="single"/>
    </w:rPr>
  </w:style>
  <w:style w:type="character" w:customStyle="1" w:styleId="10">
    <w:name w:val="Заголовок 1 Знак"/>
    <w:basedOn w:val="a0"/>
    <w:link w:val="1"/>
    <w:uiPriority w:val="9"/>
    <w:rsid w:val="00243A1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43A1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BD126A"/>
    <w:rPr>
      <w:rFonts w:asciiTheme="majorHAnsi" w:eastAsiaTheme="majorEastAsia" w:hAnsiTheme="majorHAnsi" w:cstheme="majorBidi"/>
      <w:color w:val="1F3763" w:themeColor="accent1" w:themeShade="7F"/>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6626">
      <w:bodyDiv w:val="1"/>
      <w:marLeft w:val="0"/>
      <w:marRight w:val="0"/>
      <w:marTop w:val="0"/>
      <w:marBottom w:val="0"/>
      <w:divBdr>
        <w:top w:val="none" w:sz="0" w:space="0" w:color="auto"/>
        <w:left w:val="none" w:sz="0" w:space="0" w:color="auto"/>
        <w:bottom w:val="none" w:sz="0" w:space="0" w:color="auto"/>
        <w:right w:val="none" w:sz="0" w:space="0" w:color="auto"/>
      </w:divBdr>
    </w:div>
    <w:div w:id="12343233">
      <w:bodyDiv w:val="1"/>
      <w:marLeft w:val="0"/>
      <w:marRight w:val="0"/>
      <w:marTop w:val="0"/>
      <w:marBottom w:val="0"/>
      <w:divBdr>
        <w:top w:val="none" w:sz="0" w:space="0" w:color="auto"/>
        <w:left w:val="none" w:sz="0" w:space="0" w:color="auto"/>
        <w:bottom w:val="none" w:sz="0" w:space="0" w:color="auto"/>
        <w:right w:val="none" w:sz="0" w:space="0" w:color="auto"/>
      </w:divBdr>
    </w:div>
    <w:div w:id="16977429">
      <w:bodyDiv w:val="1"/>
      <w:marLeft w:val="0"/>
      <w:marRight w:val="0"/>
      <w:marTop w:val="0"/>
      <w:marBottom w:val="0"/>
      <w:divBdr>
        <w:top w:val="none" w:sz="0" w:space="0" w:color="auto"/>
        <w:left w:val="none" w:sz="0" w:space="0" w:color="auto"/>
        <w:bottom w:val="none" w:sz="0" w:space="0" w:color="auto"/>
        <w:right w:val="none" w:sz="0" w:space="0" w:color="auto"/>
      </w:divBdr>
    </w:div>
    <w:div w:id="20709929">
      <w:bodyDiv w:val="1"/>
      <w:marLeft w:val="0"/>
      <w:marRight w:val="0"/>
      <w:marTop w:val="0"/>
      <w:marBottom w:val="0"/>
      <w:divBdr>
        <w:top w:val="none" w:sz="0" w:space="0" w:color="auto"/>
        <w:left w:val="none" w:sz="0" w:space="0" w:color="auto"/>
        <w:bottom w:val="none" w:sz="0" w:space="0" w:color="auto"/>
        <w:right w:val="none" w:sz="0" w:space="0" w:color="auto"/>
      </w:divBdr>
    </w:div>
    <w:div w:id="35469680">
      <w:bodyDiv w:val="1"/>
      <w:marLeft w:val="0"/>
      <w:marRight w:val="0"/>
      <w:marTop w:val="0"/>
      <w:marBottom w:val="0"/>
      <w:divBdr>
        <w:top w:val="none" w:sz="0" w:space="0" w:color="auto"/>
        <w:left w:val="none" w:sz="0" w:space="0" w:color="auto"/>
        <w:bottom w:val="none" w:sz="0" w:space="0" w:color="auto"/>
        <w:right w:val="none" w:sz="0" w:space="0" w:color="auto"/>
      </w:divBdr>
      <w:divsChild>
        <w:div w:id="1417946171">
          <w:marLeft w:val="-108"/>
          <w:marRight w:val="0"/>
          <w:marTop w:val="0"/>
          <w:marBottom w:val="0"/>
          <w:divBdr>
            <w:top w:val="none" w:sz="0" w:space="0" w:color="auto"/>
            <w:left w:val="none" w:sz="0" w:space="0" w:color="auto"/>
            <w:bottom w:val="none" w:sz="0" w:space="0" w:color="auto"/>
            <w:right w:val="none" w:sz="0" w:space="0" w:color="auto"/>
          </w:divBdr>
        </w:div>
      </w:divsChild>
    </w:div>
    <w:div w:id="36272812">
      <w:bodyDiv w:val="1"/>
      <w:marLeft w:val="0"/>
      <w:marRight w:val="0"/>
      <w:marTop w:val="0"/>
      <w:marBottom w:val="0"/>
      <w:divBdr>
        <w:top w:val="none" w:sz="0" w:space="0" w:color="auto"/>
        <w:left w:val="none" w:sz="0" w:space="0" w:color="auto"/>
        <w:bottom w:val="none" w:sz="0" w:space="0" w:color="auto"/>
        <w:right w:val="none" w:sz="0" w:space="0" w:color="auto"/>
      </w:divBdr>
    </w:div>
    <w:div w:id="70087400">
      <w:bodyDiv w:val="1"/>
      <w:marLeft w:val="0"/>
      <w:marRight w:val="0"/>
      <w:marTop w:val="0"/>
      <w:marBottom w:val="0"/>
      <w:divBdr>
        <w:top w:val="none" w:sz="0" w:space="0" w:color="auto"/>
        <w:left w:val="none" w:sz="0" w:space="0" w:color="auto"/>
        <w:bottom w:val="none" w:sz="0" w:space="0" w:color="auto"/>
        <w:right w:val="none" w:sz="0" w:space="0" w:color="auto"/>
      </w:divBdr>
    </w:div>
    <w:div w:id="82530210">
      <w:bodyDiv w:val="1"/>
      <w:marLeft w:val="0"/>
      <w:marRight w:val="0"/>
      <w:marTop w:val="0"/>
      <w:marBottom w:val="0"/>
      <w:divBdr>
        <w:top w:val="none" w:sz="0" w:space="0" w:color="auto"/>
        <w:left w:val="none" w:sz="0" w:space="0" w:color="auto"/>
        <w:bottom w:val="none" w:sz="0" w:space="0" w:color="auto"/>
        <w:right w:val="none" w:sz="0" w:space="0" w:color="auto"/>
      </w:divBdr>
    </w:div>
    <w:div w:id="101848847">
      <w:bodyDiv w:val="1"/>
      <w:marLeft w:val="0"/>
      <w:marRight w:val="0"/>
      <w:marTop w:val="0"/>
      <w:marBottom w:val="0"/>
      <w:divBdr>
        <w:top w:val="none" w:sz="0" w:space="0" w:color="auto"/>
        <w:left w:val="none" w:sz="0" w:space="0" w:color="auto"/>
        <w:bottom w:val="none" w:sz="0" w:space="0" w:color="auto"/>
        <w:right w:val="none" w:sz="0" w:space="0" w:color="auto"/>
      </w:divBdr>
    </w:div>
    <w:div w:id="115221822">
      <w:bodyDiv w:val="1"/>
      <w:marLeft w:val="0"/>
      <w:marRight w:val="0"/>
      <w:marTop w:val="0"/>
      <w:marBottom w:val="0"/>
      <w:divBdr>
        <w:top w:val="none" w:sz="0" w:space="0" w:color="auto"/>
        <w:left w:val="none" w:sz="0" w:space="0" w:color="auto"/>
        <w:bottom w:val="none" w:sz="0" w:space="0" w:color="auto"/>
        <w:right w:val="none" w:sz="0" w:space="0" w:color="auto"/>
      </w:divBdr>
    </w:div>
    <w:div w:id="237637486">
      <w:bodyDiv w:val="1"/>
      <w:marLeft w:val="0"/>
      <w:marRight w:val="0"/>
      <w:marTop w:val="0"/>
      <w:marBottom w:val="0"/>
      <w:divBdr>
        <w:top w:val="none" w:sz="0" w:space="0" w:color="auto"/>
        <w:left w:val="none" w:sz="0" w:space="0" w:color="auto"/>
        <w:bottom w:val="none" w:sz="0" w:space="0" w:color="auto"/>
        <w:right w:val="none" w:sz="0" w:space="0" w:color="auto"/>
      </w:divBdr>
    </w:div>
    <w:div w:id="344870777">
      <w:bodyDiv w:val="1"/>
      <w:marLeft w:val="0"/>
      <w:marRight w:val="0"/>
      <w:marTop w:val="0"/>
      <w:marBottom w:val="0"/>
      <w:divBdr>
        <w:top w:val="none" w:sz="0" w:space="0" w:color="auto"/>
        <w:left w:val="none" w:sz="0" w:space="0" w:color="auto"/>
        <w:bottom w:val="none" w:sz="0" w:space="0" w:color="auto"/>
        <w:right w:val="none" w:sz="0" w:space="0" w:color="auto"/>
      </w:divBdr>
    </w:div>
    <w:div w:id="350570226">
      <w:bodyDiv w:val="1"/>
      <w:marLeft w:val="0"/>
      <w:marRight w:val="0"/>
      <w:marTop w:val="0"/>
      <w:marBottom w:val="0"/>
      <w:divBdr>
        <w:top w:val="none" w:sz="0" w:space="0" w:color="auto"/>
        <w:left w:val="none" w:sz="0" w:space="0" w:color="auto"/>
        <w:bottom w:val="none" w:sz="0" w:space="0" w:color="auto"/>
        <w:right w:val="none" w:sz="0" w:space="0" w:color="auto"/>
      </w:divBdr>
    </w:div>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360059712">
      <w:bodyDiv w:val="1"/>
      <w:marLeft w:val="0"/>
      <w:marRight w:val="0"/>
      <w:marTop w:val="0"/>
      <w:marBottom w:val="0"/>
      <w:divBdr>
        <w:top w:val="none" w:sz="0" w:space="0" w:color="auto"/>
        <w:left w:val="none" w:sz="0" w:space="0" w:color="auto"/>
        <w:bottom w:val="none" w:sz="0" w:space="0" w:color="auto"/>
        <w:right w:val="none" w:sz="0" w:space="0" w:color="auto"/>
      </w:divBdr>
    </w:div>
    <w:div w:id="452216921">
      <w:bodyDiv w:val="1"/>
      <w:marLeft w:val="0"/>
      <w:marRight w:val="0"/>
      <w:marTop w:val="0"/>
      <w:marBottom w:val="0"/>
      <w:divBdr>
        <w:top w:val="none" w:sz="0" w:space="0" w:color="auto"/>
        <w:left w:val="none" w:sz="0" w:space="0" w:color="auto"/>
        <w:bottom w:val="none" w:sz="0" w:space="0" w:color="auto"/>
        <w:right w:val="none" w:sz="0" w:space="0" w:color="auto"/>
      </w:divBdr>
    </w:div>
    <w:div w:id="460852350">
      <w:bodyDiv w:val="1"/>
      <w:marLeft w:val="0"/>
      <w:marRight w:val="0"/>
      <w:marTop w:val="0"/>
      <w:marBottom w:val="0"/>
      <w:divBdr>
        <w:top w:val="none" w:sz="0" w:space="0" w:color="auto"/>
        <w:left w:val="none" w:sz="0" w:space="0" w:color="auto"/>
        <w:bottom w:val="none" w:sz="0" w:space="0" w:color="auto"/>
        <w:right w:val="none" w:sz="0" w:space="0" w:color="auto"/>
      </w:divBdr>
    </w:div>
    <w:div w:id="461002339">
      <w:bodyDiv w:val="1"/>
      <w:marLeft w:val="0"/>
      <w:marRight w:val="0"/>
      <w:marTop w:val="0"/>
      <w:marBottom w:val="0"/>
      <w:divBdr>
        <w:top w:val="none" w:sz="0" w:space="0" w:color="auto"/>
        <w:left w:val="none" w:sz="0" w:space="0" w:color="auto"/>
        <w:bottom w:val="none" w:sz="0" w:space="0" w:color="auto"/>
        <w:right w:val="none" w:sz="0" w:space="0" w:color="auto"/>
      </w:divBdr>
      <w:divsChild>
        <w:div w:id="1297485699">
          <w:marLeft w:val="-108"/>
          <w:marRight w:val="0"/>
          <w:marTop w:val="0"/>
          <w:marBottom w:val="0"/>
          <w:divBdr>
            <w:top w:val="none" w:sz="0" w:space="0" w:color="auto"/>
            <w:left w:val="none" w:sz="0" w:space="0" w:color="auto"/>
            <w:bottom w:val="none" w:sz="0" w:space="0" w:color="auto"/>
            <w:right w:val="none" w:sz="0" w:space="0" w:color="auto"/>
          </w:divBdr>
        </w:div>
      </w:divsChild>
    </w:div>
    <w:div w:id="512233491">
      <w:bodyDiv w:val="1"/>
      <w:marLeft w:val="0"/>
      <w:marRight w:val="0"/>
      <w:marTop w:val="0"/>
      <w:marBottom w:val="0"/>
      <w:divBdr>
        <w:top w:val="none" w:sz="0" w:space="0" w:color="auto"/>
        <w:left w:val="none" w:sz="0" w:space="0" w:color="auto"/>
        <w:bottom w:val="none" w:sz="0" w:space="0" w:color="auto"/>
        <w:right w:val="none" w:sz="0" w:space="0" w:color="auto"/>
      </w:divBdr>
    </w:div>
    <w:div w:id="538711923">
      <w:bodyDiv w:val="1"/>
      <w:marLeft w:val="0"/>
      <w:marRight w:val="0"/>
      <w:marTop w:val="0"/>
      <w:marBottom w:val="0"/>
      <w:divBdr>
        <w:top w:val="none" w:sz="0" w:space="0" w:color="auto"/>
        <w:left w:val="none" w:sz="0" w:space="0" w:color="auto"/>
        <w:bottom w:val="none" w:sz="0" w:space="0" w:color="auto"/>
        <w:right w:val="none" w:sz="0" w:space="0" w:color="auto"/>
      </w:divBdr>
    </w:div>
    <w:div w:id="556820317">
      <w:bodyDiv w:val="1"/>
      <w:marLeft w:val="0"/>
      <w:marRight w:val="0"/>
      <w:marTop w:val="0"/>
      <w:marBottom w:val="0"/>
      <w:divBdr>
        <w:top w:val="none" w:sz="0" w:space="0" w:color="auto"/>
        <w:left w:val="none" w:sz="0" w:space="0" w:color="auto"/>
        <w:bottom w:val="none" w:sz="0" w:space="0" w:color="auto"/>
        <w:right w:val="none" w:sz="0" w:space="0" w:color="auto"/>
      </w:divBdr>
    </w:div>
    <w:div w:id="560167228">
      <w:bodyDiv w:val="1"/>
      <w:marLeft w:val="0"/>
      <w:marRight w:val="0"/>
      <w:marTop w:val="0"/>
      <w:marBottom w:val="0"/>
      <w:divBdr>
        <w:top w:val="none" w:sz="0" w:space="0" w:color="auto"/>
        <w:left w:val="none" w:sz="0" w:space="0" w:color="auto"/>
        <w:bottom w:val="none" w:sz="0" w:space="0" w:color="auto"/>
        <w:right w:val="none" w:sz="0" w:space="0" w:color="auto"/>
      </w:divBdr>
    </w:div>
    <w:div w:id="560873244">
      <w:bodyDiv w:val="1"/>
      <w:marLeft w:val="0"/>
      <w:marRight w:val="0"/>
      <w:marTop w:val="0"/>
      <w:marBottom w:val="0"/>
      <w:divBdr>
        <w:top w:val="none" w:sz="0" w:space="0" w:color="auto"/>
        <w:left w:val="none" w:sz="0" w:space="0" w:color="auto"/>
        <w:bottom w:val="none" w:sz="0" w:space="0" w:color="auto"/>
        <w:right w:val="none" w:sz="0" w:space="0" w:color="auto"/>
      </w:divBdr>
    </w:div>
    <w:div w:id="574973949">
      <w:bodyDiv w:val="1"/>
      <w:marLeft w:val="0"/>
      <w:marRight w:val="0"/>
      <w:marTop w:val="0"/>
      <w:marBottom w:val="0"/>
      <w:divBdr>
        <w:top w:val="none" w:sz="0" w:space="0" w:color="auto"/>
        <w:left w:val="none" w:sz="0" w:space="0" w:color="auto"/>
        <w:bottom w:val="none" w:sz="0" w:space="0" w:color="auto"/>
        <w:right w:val="none" w:sz="0" w:space="0" w:color="auto"/>
      </w:divBdr>
    </w:div>
    <w:div w:id="583271296">
      <w:bodyDiv w:val="1"/>
      <w:marLeft w:val="0"/>
      <w:marRight w:val="0"/>
      <w:marTop w:val="0"/>
      <w:marBottom w:val="0"/>
      <w:divBdr>
        <w:top w:val="none" w:sz="0" w:space="0" w:color="auto"/>
        <w:left w:val="none" w:sz="0" w:space="0" w:color="auto"/>
        <w:bottom w:val="none" w:sz="0" w:space="0" w:color="auto"/>
        <w:right w:val="none" w:sz="0" w:space="0" w:color="auto"/>
      </w:divBdr>
    </w:div>
    <w:div w:id="635065547">
      <w:bodyDiv w:val="1"/>
      <w:marLeft w:val="0"/>
      <w:marRight w:val="0"/>
      <w:marTop w:val="0"/>
      <w:marBottom w:val="0"/>
      <w:divBdr>
        <w:top w:val="none" w:sz="0" w:space="0" w:color="auto"/>
        <w:left w:val="none" w:sz="0" w:space="0" w:color="auto"/>
        <w:bottom w:val="none" w:sz="0" w:space="0" w:color="auto"/>
        <w:right w:val="none" w:sz="0" w:space="0" w:color="auto"/>
      </w:divBdr>
    </w:div>
    <w:div w:id="676033581">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708116511">
      <w:bodyDiv w:val="1"/>
      <w:marLeft w:val="0"/>
      <w:marRight w:val="0"/>
      <w:marTop w:val="0"/>
      <w:marBottom w:val="0"/>
      <w:divBdr>
        <w:top w:val="none" w:sz="0" w:space="0" w:color="auto"/>
        <w:left w:val="none" w:sz="0" w:space="0" w:color="auto"/>
        <w:bottom w:val="none" w:sz="0" w:space="0" w:color="auto"/>
        <w:right w:val="none" w:sz="0" w:space="0" w:color="auto"/>
      </w:divBdr>
    </w:div>
    <w:div w:id="748189183">
      <w:bodyDiv w:val="1"/>
      <w:marLeft w:val="0"/>
      <w:marRight w:val="0"/>
      <w:marTop w:val="0"/>
      <w:marBottom w:val="0"/>
      <w:divBdr>
        <w:top w:val="none" w:sz="0" w:space="0" w:color="auto"/>
        <w:left w:val="none" w:sz="0" w:space="0" w:color="auto"/>
        <w:bottom w:val="none" w:sz="0" w:space="0" w:color="auto"/>
        <w:right w:val="none" w:sz="0" w:space="0" w:color="auto"/>
      </w:divBdr>
    </w:div>
    <w:div w:id="751854044">
      <w:bodyDiv w:val="1"/>
      <w:marLeft w:val="0"/>
      <w:marRight w:val="0"/>
      <w:marTop w:val="0"/>
      <w:marBottom w:val="0"/>
      <w:divBdr>
        <w:top w:val="none" w:sz="0" w:space="0" w:color="auto"/>
        <w:left w:val="none" w:sz="0" w:space="0" w:color="auto"/>
        <w:bottom w:val="none" w:sz="0" w:space="0" w:color="auto"/>
        <w:right w:val="none" w:sz="0" w:space="0" w:color="auto"/>
      </w:divBdr>
    </w:div>
    <w:div w:id="777454627">
      <w:bodyDiv w:val="1"/>
      <w:marLeft w:val="0"/>
      <w:marRight w:val="0"/>
      <w:marTop w:val="0"/>
      <w:marBottom w:val="0"/>
      <w:divBdr>
        <w:top w:val="none" w:sz="0" w:space="0" w:color="auto"/>
        <w:left w:val="none" w:sz="0" w:space="0" w:color="auto"/>
        <w:bottom w:val="none" w:sz="0" w:space="0" w:color="auto"/>
        <w:right w:val="none" w:sz="0" w:space="0" w:color="auto"/>
      </w:divBdr>
    </w:div>
    <w:div w:id="802893197">
      <w:bodyDiv w:val="1"/>
      <w:marLeft w:val="0"/>
      <w:marRight w:val="0"/>
      <w:marTop w:val="0"/>
      <w:marBottom w:val="0"/>
      <w:divBdr>
        <w:top w:val="none" w:sz="0" w:space="0" w:color="auto"/>
        <w:left w:val="none" w:sz="0" w:space="0" w:color="auto"/>
        <w:bottom w:val="none" w:sz="0" w:space="0" w:color="auto"/>
        <w:right w:val="none" w:sz="0" w:space="0" w:color="auto"/>
      </w:divBdr>
    </w:div>
    <w:div w:id="807816324">
      <w:bodyDiv w:val="1"/>
      <w:marLeft w:val="0"/>
      <w:marRight w:val="0"/>
      <w:marTop w:val="0"/>
      <w:marBottom w:val="0"/>
      <w:divBdr>
        <w:top w:val="none" w:sz="0" w:space="0" w:color="auto"/>
        <w:left w:val="none" w:sz="0" w:space="0" w:color="auto"/>
        <w:bottom w:val="none" w:sz="0" w:space="0" w:color="auto"/>
        <w:right w:val="none" w:sz="0" w:space="0" w:color="auto"/>
      </w:divBdr>
    </w:div>
    <w:div w:id="812141486">
      <w:bodyDiv w:val="1"/>
      <w:marLeft w:val="0"/>
      <w:marRight w:val="0"/>
      <w:marTop w:val="0"/>
      <w:marBottom w:val="0"/>
      <w:divBdr>
        <w:top w:val="none" w:sz="0" w:space="0" w:color="auto"/>
        <w:left w:val="none" w:sz="0" w:space="0" w:color="auto"/>
        <w:bottom w:val="none" w:sz="0" w:space="0" w:color="auto"/>
        <w:right w:val="none" w:sz="0" w:space="0" w:color="auto"/>
      </w:divBdr>
      <w:divsChild>
        <w:div w:id="1698776814">
          <w:marLeft w:val="-108"/>
          <w:marRight w:val="0"/>
          <w:marTop w:val="0"/>
          <w:marBottom w:val="0"/>
          <w:divBdr>
            <w:top w:val="none" w:sz="0" w:space="0" w:color="auto"/>
            <w:left w:val="none" w:sz="0" w:space="0" w:color="auto"/>
            <w:bottom w:val="none" w:sz="0" w:space="0" w:color="auto"/>
            <w:right w:val="none" w:sz="0" w:space="0" w:color="auto"/>
          </w:divBdr>
        </w:div>
      </w:divsChild>
    </w:div>
    <w:div w:id="828669151">
      <w:bodyDiv w:val="1"/>
      <w:marLeft w:val="0"/>
      <w:marRight w:val="0"/>
      <w:marTop w:val="0"/>
      <w:marBottom w:val="0"/>
      <w:divBdr>
        <w:top w:val="none" w:sz="0" w:space="0" w:color="auto"/>
        <w:left w:val="none" w:sz="0" w:space="0" w:color="auto"/>
        <w:bottom w:val="none" w:sz="0" w:space="0" w:color="auto"/>
        <w:right w:val="none" w:sz="0" w:space="0" w:color="auto"/>
      </w:divBdr>
    </w:div>
    <w:div w:id="831869912">
      <w:bodyDiv w:val="1"/>
      <w:marLeft w:val="0"/>
      <w:marRight w:val="0"/>
      <w:marTop w:val="0"/>
      <w:marBottom w:val="0"/>
      <w:divBdr>
        <w:top w:val="none" w:sz="0" w:space="0" w:color="auto"/>
        <w:left w:val="none" w:sz="0" w:space="0" w:color="auto"/>
        <w:bottom w:val="none" w:sz="0" w:space="0" w:color="auto"/>
        <w:right w:val="none" w:sz="0" w:space="0" w:color="auto"/>
      </w:divBdr>
    </w:div>
    <w:div w:id="894195436">
      <w:bodyDiv w:val="1"/>
      <w:marLeft w:val="0"/>
      <w:marRight w:val="0"/>
      <w:marTop w:val="0"/>
      <w:marBottom w:val="0"/>
      <w:divBdr>
        <w:top w:val="none" w:sz="0" w:space="0" w:color="auto"/>
        <w:left w:val="none" w:sz="0" w:space="0" w:color="auto"/>
        <w:bottom w:val="none" w:sz="0" w:space="0" w:color="auto"/>
        <w:right w:val="none" w:sz="0" w:space="0" w:color="auto"/>
      </w:divBdr>
    </w:div>
    <w:div w:id="894313430">
      <w:bodyDiv w:val="1"/>
      <w:marLeft w:val="0"/>
      <w:marRight w:val="0"/>
      <w:marTop w:val="0"/>
      <w:marBottom w:val="0"/>
      <w:divBdr>
        <w:top w:val="none" w:sz="0" w:space="0" w:color="auto"/>
        <w:left w:val="none" w:sz="0" w:space="0" w:color="auto"/>
        <w:bottom w:val="none" w:sz="0" w:space="0" w:color="auto"/>
        <w:right w:val="none" w:sz="0" w:space="0" w:color="auto"/>
      </w:divBdr>
    </w:div>
    <w:div w:id="913322933">
      <w:bodyDiv w:val="1"/>
      <w:marLeft w:val="0"/>
      <w:marRight w:val="0"/>
      <w:marTop w:val="0"/>
      <w:marBottom w:val="0"/>
      <w:divBdr>
        <w:top w:val="none" w:sz="0" w:space="0" w:color="auto"/>
        <w:left w:val="none" w:sz="0" w:space="0" w:color="auto"/>
        <w:bottom w:val="none" w:sz="0" w:space="0" w:color="auto"/>
        <w:right w:val="none" w:sz="0" w:space="0" w:color="auto"/>
      </w:divBdr>
    </w:div>
    <w:div w:id="944995181">
      <w:bodyDiv w:val="1"/>
      <w:marLeft w:val="0"/>
      <w:marRight w:val="0"/>
      <w:marTop w:val="0"/>
      <w:marBottom w:val="0"/>
      <w:divBdr>
        <w:top w:val="none" w:sz="0" w:space="0" w:color="auto"/>
        <w:left w:val="none" w:sz="0" w:space="0" w:color="auto"/>
        <w:bottom w:val="none" w:sz="0" w:space="0" w:color="auto"/>
        <w:right w:val="none" w:sz="0" w:space="0" w:color="auto"/>
      </w:divBdr>
    </w:div>
    <w:div w:id="954751253">
      <w:bodyDiv w:val="1"/>
      <w:marLeft w:val="0"/>
      <w:marRight w:val="0"/>
      <w:marTop w:val="0"/>
      <w:marBottom w:val="0"/>
      <w:divBdr>
        <w:top w:val="none" w:sz="0" w:space="0" w:color="auto"/>
        <w:left w:val="none" w:sz="0" w:space="0" w:color="auto"/>
        <w:bottom w:val="none" w:sz="0" w:space="0" w:color="auto"/>
        <w:right w:val="none" w:sz="0" w:space="0" w:color="auto"/>
      </w:divBdr>
    </w:div>
    <w:div w:id="965355821">
      <w:bodyDiv w:val="1"/>
      <w:marLeft w:val="0"/>
      <w:marRight w:val="0"/>
      <w:marTop w:val="0"/>
      <w:marBottom w:val="0"/>
      <w:divBdr>
        <w:top w:val="none" w:sz="0" w:space="0" w:color="auto"/>
        <w:left w:val="none" w:sz="0" w:space="0" w:color="auto"/>
        <w:bottom w:val="none" w:sz="0" w:space="0" w:color="auto"/>
        <w:right w:val="none" w:sz="0" w:space="0" w:color="auto"/>
      </w:divBdr>
    </w:div>
    <w:div w:id="970743906">
      <w:bodyDiv w:val="1"/>
      <w:marLeft w:val="0"/>
      <w:marRight w:val="0"/>
      <w:marTop w:val="0"/>
      <w:marBottom w:val="0"/>
      <w:divBdr>
        <w:top w:val="none" w:sz="0" w:space="0" w:color="auto"/>
        <w:left w:val="none" w:sz="0" w:space="0" w:color="auto"/>
        <w:bottom w:val="none" w:sz="0" w:space="0" w:color="auto"/>
        <w:right w:val="none" w:sz="0" w:space="0" w:color="auto"/>
      </w:divBdr>
    </w:div>
    <w:div w:id="1005985378">
      <w:bodyDiv w:val="1"/>
      <w:marLeft w:val="0"/>
      <w:marRight w:val="0"/>
      <w:marTop w:val="0"/>
      <w:marBottom w:val="0"/>
      <w:divBdr>
        <w:top w:val="none" w:sz="0" w:space="0" w:color="auto"/>
        <w:left w:val="none" w:sz="0" w:space="0" w:color="auto"/>
        <w:bottom w:val="none" w:sz="0" w:space="0" w:color="auto"/>
        <w:right w:val="none" w:sz="0" w:space="0" w:color="auto"/>
      </w:divBdr>
    </w:div>
    <w:div w:id="1009064010">
      <w:bodyDiv w:val="1"/>
      <w:marLeft w:val="0"/>
      <w:marRight w:val="0"/>
      <w:marTop w:val="0"/>
      <w:marBottom w:val="0"/>
      <w:divBdr>
        <w:top w:val="none" w:sz="0" w:space="0" w:color="auto"/>
        <w:left w:val="none" w:sz="0" w:space="0" w:color="auto"/>
        <w:bottom w:val="none" w:sz="0" w:space="0" w:color="auto"/>
        <w:right w:val="none" w:sz="0" w:space="0" w:color="auto"/>
      </w:divBdr>
    </w:div>
    <w:div w:id="1014957157">
      <w:bodyDiv w:val="1"/>
      <w:marLeft w:val="0"/>
      <w:marRight w:val="0"/>
      <w:marTop w:val="0"/>
      <w:marBottom w:val="0"/>
      <w:divBdr>
        <w:top w:val="none" w:sz="0" w:space="0" w:color="auto"/>
        <w:left w:val="none" w:sz="0" w:space="0" w:color="auto"/>
        <w:bottom w:val="none" w:sz="0" w:space="0" w:color="auto"/>
        <w:right w:val="none" w:sz="0" w:space="0" w:color="auto"/>
      </w:divBdr>
    </w:div>
    <w:div w:id="1039936721">
      <w:bodyDiv w:val="1"/>
      <w:marLeft w:val="0"/>
      <w:marRight w:val="0"/>
      <w:marTop w:val="0"/>
      <w:marBottom w:val="0"/>
      <w:divBdr>
        <w:top w:val="none" w:sz="0" w:space="0" w:color="auto"/>
        <w:left w:val="none" w:sz="0" w:space="0" w:color="auto"/>
        <w:bottom w:val="none" w:sz="0" w:space="0" w:color="auto"/>
        <w:right w:val="none" w:sz="0" w:space="0" w:color="auto"/>
      </w:divBdr>
    </w:div>
    <w:div w:id="1074086988">
      <w:bodyDiv w:val="1"/>
      <w:marLeft w:val="0"/>
      <w:marRight w:val="0"/>
      <w:marTop w:val="0"/>
      <w:marBottom w:val="0"/>
      <w:divBdr>
        <w:top w:val="none" w:sz="0" w:space="0" w:color="auto"/>
        <w:left w:val="none" w:sz="0" w:space="0" w:color="auto"/>
        <w:bottom w:val="none" w:sz="0" w:space="0" w:color="auto"/>
        <w:right w:val="none" w:sz="0" w:space="0" w:color="auto"/>
      </w:divBdr>
    </w:div>
    <w:div w:id="1088691168">
      <w:bodyDiv w:val="1"/>
      <w:marLeft w:val="0"/>
      <w:marRight w:val="0"/>
      <w:marTop w:val="0"/>
      <w:marBottom w:val="0"/>
      <w:divBdr>
        <w:top w:val="none" w:sz="0" w:space="0" w:color="auto"/>
        <w:left w:val="none" w:sz="0" w:space="0" w:color="auto"/>
        <w:bottom w:val="none" w:sz="0" w:space="0" w:color="auto"/>
        <w:right w:val="none" w:sz="0" w:space="0" w:color="auto"/>
      </w:divBdr>
    </w:div>
    <w:div w:id="1104378534">
      <w:bodyDiv w:val="1"/>
      <w:marLeft w:val="0"/>
      <w:marRight w:val="0"/>
      <w:marTop w:val="0"/>
      <w:marBottom w:val="0"/>
      <w:divBdr>
        <w:top w:val="none" w:sz="0" w:space="0" w:color="auto"/>
        <w:left w:val="none" w:sz="0" w:space="0" w:color="auto"/>
        <w:bottom w:val="none" w:sz="0" w:space="0" w:color="auto"/>
        <w:right w:val="none" w:sz="0" w:space="0" w:color="auto"/>
      </w:divBdr>
    </w:div>
    <w:div w:id="1121189905">
      <w:bodyDiv w:val="1"/>
      <w:marLeft w:val="0"/>
      <w:marRight w:val="0"/>
      <w:marTop w:val="0"/>
      <w:marBottom w:val="0"/>
      <w:divBdr>
        <w:top w:val="none" w:sz="0" w:space="0" w:color="auto"/>
        <w:left w:val="none" w:sz="0" w:space="0" w:color="auto"/>
        <w:bottom w:val="none" w:sz="0" w:space="0" w:color="auto"/>
        <w:right w:val="none" w:sz="0" w:space="0" w:color="auto"/>
      </w:divBdr>
    </w:div>
    <w:div w:id="1148591758">
      <w:bodyDiv w:val="1"/>
      <w:marLeft w:val="0"/>
      <w:marRight w:val="0"/>
      <w:marTop w:val="0"/>
      <w:marBottom w:val="0"/>
      <w:divBdr>
        <w:top w:val="none" w:sz="0" w:space="0" w:color="auto"/>
        <w:left w:val="none" w:sz="0" w:space="0" w:color="auto"/>
        <w:bottom w:val="none" w:sz="0" w:space="0" w:color="auto"/>
        <w:right w:val="none" w:sz="0" w:space="0" w:color="auto"/>
      </w:divBdr>
    </w:div>
    <w:div w:id="1166432085">
      <w:bodyDiv w:val="1"/>
      <w:marLeft w:val="0"/>
      <w:marRight w:val="0"/>
      <w:marTop w:val="0"/>
      <w:marBottom w:val="0"/>
      <w:divBdr>
        <w:top w:val="none" w:sz="0" w:space="0" w:color="auto"/>
        <w:left w:val="none" w:sz="0" w:space="0" w:color="auto"/>
        <w:bottom w:val="none" w:sz="0" w:space="0" w:color="auto"/>
        <w:right w:val="none" w:sz="0" w:space="0" w:color="auto"/>
      </w:divBdr>
    </w:div>
    <w:div w:id="1224681058">
      <w:bodyDiv w:val="1"/>
      <w:marLeft w:val="0"/>
      <w:marRight w:val="0"/>
      <w:marTop w:val="0"/>
      <w:marBottom w:val="0"/>
      <w:divBdr>
        <w:top w:val="none" w:sz="0" w:space="0" w:color="auto"/>
        <w:left w:val="none" w:sz="0" w:space="0" w:color="auto"/>
        <w:bottom w:val="none" w:sz="0" w:space="0" w:color="auto"/>
        <w:right w:val="none" w:sz="0" w:space="0" w:color="auto"/>
      </w:divBdr>
      <w:divsChild>
        <w:div w:id="205946000">
          <w:marLeft w:val="-108"/>
          <w:marRight w:val="0"/>
          <w:marTop w:val="0"/>
          <w:marBottom w:val="0"/>
          <w:divBdr>
            <w:top w:val="none" w:sz="0" w:space="0" w:color="auto"/>
            <w:left w:val="none" w:sz="0" w:space="0" w:color="auto"/>
            <w:bottom w:val="none" w:sz="0" w:space="0" w:color="auto"/>
            <w:right w:val="none" w:sz="0" w:space="0" w:color="auto"/>
          </w:divBdr>
        </w:div>
      </w:divsChild>
    </w:div>
    <w:div w:id="1251427736">
      <w:bodyDiv w:val="1"/>
      <w:marLeft w:val="0"/>
      <w:marRight w:val="0"/>
      <w:marTop w:val="0"/>
      <w:marBottom w:val="0"/>
      <w:divBdr>
        <w:top w:val="none" w:sz="0" w:space="0" w:color="auto"/>
        <w:left w:val="none" w:sz="0" w:space="0" w:color="auto"/>
        <w:bottom w:val="none" w:sz="0" w:space="0" w:color="auto"/>
        <w:right w:val="none" w:sz="0" w:space="0" w:color="auto"/>
      </w:divBdr>
    </w:div>
    <w:div w:id="1286697265">
      <w:bodyDiv w:val="1"/>
      <w:marLeft w:val="0"/>
      <w:marRight w:val="0"/>
      <w:marTop w:val="0"/>
      <w:marBottom w:val="0"/>
      <w:divBdr>
        <w:top w:val="none" w:sz="0" w:space="0" w:color="auto"/>
        <w:left w:val="none" w:sz="0" w:space="0" w:color="auto"/>
        <w:bottom w:val="none" w:sz="0" w:space="0" w:color="auto"/>
        <w:right w:val="none" w:sz="0" w:space="0" w:color="auto"/>
      </w:divBdr>
    </w:div>
    <w:div w:id="1293946391">
      <w:bodyDiv w:val="1"/>
      <w:marLeft w:val="0"/>
      <w:marRight w:val="0"/>
      <w:marTop w:val="0"/>
      <w:marBottom w:val="0"/>
      <w:divBdr>
        <w:top w:val="none" w:sz="0" w:space="0" w:color="auto"/>
        <w:left w:val="none" w:sz="0" w:space="0" w:color="auto"/>
        <w:bottom w:val="none" w:sz="0" w:space="0" w:color="auto"/>
        <w:right w:val="none" w:sz="0" w:space="0" w:color="auto"/>
      </w:divBdr>
    </w:div>
    <w:div w:id="1354842849">
      <w:bodyDiv w:val="1"/>
      <w:marLeft w:val="0"/>
      <w:marRight w:val="0"/>
      <w:marTop w:val="0"/>
      <w:marBottom w:val="0"/>
      <w:divBdr>
        <w:top w:val="none" w:sz="0" w:space="0" w:color="auto"/>
        <w:left w:val="none" w:sz="0" w:space="0" w:color="auto"/>
        <w:bottom w:val="none" w:sz="0" w:space="0" w:color="auto"/>
        <w:right w:val="none" w:sz="0" w:space="0" w:color="auto"/>
      </w:divBdr>
    </w:div>
    <w:div w:id="1356230734">
      <w:bodyDiv w:val="1"/>
      <w:marLeft w:val="0"/>
      <w:marRight w:val="0"/>
      <w:marTop w:val="0"/>
      <w:marBottom w:val="0"/>
      <w:divBdr>
        <w:top w:val="none" w:sz="0" w:space="0" w:color="auto"/>
        <w:left w:val="none" w:sz="0" w:space="0" w:color="auto"/>
        <w:bottom w:val="none" w:sz="0" w:space="0" w:color="auto"/>
        <w:right w:val="none" w:sz="0" w:space="0" w:color="auto"/>
      </w:divBdr>
    </w:div>
    <w:div w:id="1384409870">
      <w:bodyDiv w:val="1"/>
      <w:marLeft w:val="0"/>
      <w:marRight w:val="0"/>
      <w:marTop w:val="0"/>
      <w:marBottom w:val="0"/>
      <w:divBdr>
        <w:top w:val="none" w:sz="0" w:space="0" w:color="auto"/>
        <w:left w:val="none" w:sz="0" w:space="0" w:color="auto"/>
        <w:bottom w:val="none" w:sz="0" w:space="0" w:color="auto"/>
        <w:right w:val="none" w:sz="0" w:space="0" w:color="auto"/>
      </w:divBdr>
    </w:div>
    <w:div w:id="1421834095">
      <w:bodyDiv w:val="1"/>
      <w:marLeft w:val="0"/>
      <w:marRight w:val="0"/>
      <w:marTop w:val="0"/>
      <w:marBottom w:val="0"/>
      <w:divBdr>
        <w:top w:val="none" w:sz="0" w:space="0" w:color="auto"/>
        <w:left w:val="none" w:sz="0" w:space="0" w:color="auto"/>
        <w:bottom w:val="none" w:sz="0" w:space="0" w:color="auto"/>
        <w:right w:val="none" w:sz="0" w:space="0" w:color="auto"/>
      </w:divBdr>
    </w:div>
    <w:div w:id="1427194605">
      <w:bodyDiv w:val="1"/>
      <w:marLeft w:val="0"/>
      <w:marRight w:val="0"/>
      <w:marTop w:val="0"/>
      <w:marBottom w:val="0"/>
      <w:divBdr>
        <w:top w:val="none" w:sz="0" w:space="0" w:color="auto"/>
        <w:left w:val="none" w:sz="0" w:space="0" w:color="auto"/>
        <w:bottom w:val="none" w:sz="0" w:space="0" w:color="auto"/>
        <w:right w:val="none" w:sz="0" w:space="0" w:color="auto"/>
      </w:divBdr>
    </w:div>
    <w:div w:id="1471748281">
      <w:bodyDiv w:val="1"/>
      <w:marLeft w:val="0"/>
      <w:marRight w:val="0"/>
      <w:marTop w:val="0"/>
      <w:marBottom w:val="0"/>
      <w:divBdr>
        <w:top w:val="none" w:sz="0" w:space="0" w:color="auto"/>
        <w:left w:val="none" w:sz="0" w:space="0" w:color="auto"/>
        <w:bottom w:val="none" w:sz="0" w:space="0" w:color="auto"/>
        <w:right w:val="none" w:sz="0" w:space="0" w:color="auto"/>
      </w:divBdr>
    </w:div>
    <w:div w:id="1474642719">
      <w:bodyDiv w:val="1"/>
      <w:marLeft w:val="0"/>
      <w:marRight w:val="0"/>
      <w:marTop w:val="0"/>
      <w:marBottom w:val="0"/>
      <w:divBdr>
        <w:top w:val="none" w:sz="0" w:space="0" w:color="auto"/>
        <w:left w:val="none" w:sz="0" w:space="0" w:color="auto"/>
        <w:bottom w:val="none" w:sz="0" w:space="0" w:color="auto"/>
        <w:right w:val="none" w:sz="0" w:space="0" w:color="auto"/>
      </w:divBdr>
    </w:div>
    <w:div w:id="1474834621">
      <w:bodyDiv w:val="1"/>
      <w:marLeft w:val="0"/>
      <w:marRight w:val="0"/>
      <w:marTop w:val="0"/>
      <w:marBottom w:val="0"/>
      <w:divBdr>
        <w:top w:val="none" w:sz="0" w:space="0" w:color="auto"/>
        <w:left w:val="none" w:sz="0" w:space="0" w:color="auto"/>
        <w:bottom w:val="none" w:sz="0" w:space="0" w:color="auto"/>
        <w:right w:val="none" w:sz="0" w:space="0" w:color="auto"/>
      </w:divBdr>
    </w:div>
    <w:div w:id="1525752613">
      <w:bodyDiv w:val="1"/>
      <w:marLeft w:val="0"/>
      <w:marRight w:val="0"/>
      <w:marTop w:val="0"/>
      <w:marBottom w:val="0"/>
      <w:divBdr>
        <w:top w:val="none" w:sz="0" w:space="0" w:color="auto"/>
        <w:left w:val="none" w:sz="0" w:space="0" w:color="auto"/>
        <w:bottom w:val="none" w:sz="0" w:space="0" w:color="auto"/>
        <w:right w:val="none" w:sz="0" w:space="0" w:color="auto"/>
      </w:divBdr>
    </w:div>
    <w:div w:id="1534153478">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557856980">
      <w:bodyDiv w:val="1"/>
      <w:marLeft w:val="0"/>
      <w:marRight w:val="0"/>
      <w:marTop w:val="0"/>
      <w:marBottom w:val="0"/>
      <w:divBdr>
        <w:top w:val="none" w:sz="0" w:space="0" w:color="auto"/>
        <w:left w:val="none" w:sz="0" w:space="0" w:color="auto"/>
        <w:bottom w:val="none" w:sz="0" w:space="0" w:color="auto"/>
        <w:right w:val="none" w:sz="0" w:space="0" w:color="auto"/>
      </w:divBdr>
    </w:div>
    <w:div w:id="1573470950">
      <w:bodyDiv w:val="1"/>
      <w:marLeft w:val="0"/>
      <w:marRight w:val="0"/>
      <w:marTop w:val="0"/>
      <w:marBottom w:val="0"/>
      <w:divBdr>
        <w:top w:val="none" w:sz="0" w:space="0" w:color="auto"/>
        <w:left w:val="none" w:sz="0" w:space="0" w:color="auto"/>
        <w:bottom w:val="none" w:sz="0" w:space="0" w:color="auto"/>
        <w:right w:val="none" w:sz="0" w:space="0" w:color="auto"/>
      </w:divBdr>
    </w:div>
    <w:div w:id="1580479944">
      <w:bodyDiv w:val="1"/>
      <w:marLeft w:val="0"/>
      <w:marRight w:val="0"/>
      <w:marTop w:val="0"/>
      <w:marBottom w:val="0"/>
      <w:divBdr>
        <w:top w:val="none" w:sz="0" w:space="0" w:color="auto"/>
        <w:left w:val="none" w:sz="0" w:space="0" w:color="auto"/>
        <w:bottom w:val="none" w:sz="0" w:space="0" w:color="auto"/>
        <w:right w:val="none" w:sz="0" w:space="0" w:color="auto"/>
      </w:divBdr>
    </w:div>
    <w:div w:id="1614438315">
      <w:bodyDiv w:val="1"/>
      <w:marLeft w:val="0"/>
      <w:marRight w:val="0"/>
      <w:marTop w:val="0"/>
      <w:marBottom w:val="0"/>
      <w:divBdr>
        <w:top w:val="none" w:sz="0" w:space="0" w:color="auto"/>
        <w:left w:val="none" w:sz="0" w:space="0" w:color="auto"/>
        <w:bottom w:val="none" w:sz="0" w:space="0" w:color="auto"/>
        <w:right w:val="none" w:sz="0" w:space="0" w:color="auto"/>
      </w:divBdr>
    </w:div>
    <w:div w:id="1630894496">
      <w:bodyDiv w:val="1"/>
      <w:marLeft w:val="0"/>
      <w:marRight w:val="0"/>
      <w:marTop w:val="0"/>
      <w:marBottom w:val="0"/>
      <w:divBdr>
        <w:top w:val="none" w:sz="0" w:space="0" w:color="auto"/>
        <w:left w:val="none" w:sz="0" w:space="0" w:color="auto"/>
        <w:bottom w:val="none" w:sz="0" w:space="0" w:color="auto"/>
        <w:right w:val="none" w:sz="0" w:space="0" w:color="auto"/>
      </w:divBdr>
    </w:div>
    <w:div w:id="1631742306">
      <w:bodyDiv w:val="1"/>
      <w:marLeft w:val="0"/>
      <w:marRight w:val="0"/>
      <w:marTop w:val="0"/>
      <w:marBottom w:val="0"/>
      <w:divBdr>
        <w:top w:val="none" w:sz="0" w:space="0" w:color="auto"/>
        <w:left w:val="none" w:sz="0" w:space="0" w:color="auto"/>
        <w:bottom w:val="none" w:sz="0" w:space="0" w:color="auto"/>
        <w:right w:val="none" w:sz="0" w:space="0" w:color="auto"/>
      </w:divBdr>
    </w:div>
    <w:div w:id="1705979261">
      <w:bodyDiv w:val="1"/>
      <w:marLeft w:val="0"/>
      <w:marRight w:val="0"/>
      <w:marTop w:val="0"/>
      <w:marBottom w:val="0"/>
      <w:divBdr>
        <w:top w:val="none" w:sz="0" w:space="0" w:color="auto"/>
        <w:left w:val="none" w:sz="0" w:space="0" w:color="auto"/>
        <w:bottom w:val="none" w:sz="0" w:space="0" w:color="auto"/>
        <w:right w:val="none" w:sz="0" w:space="0" w:color="auto"/>
      </w:divBdr>
    </w:div>
    <w:div w:id="1721397031">
      <w:bodyDiv w:val="1"/>
      <w:marLeft w:val="0"/>
      <w:marRight w:val="0"/>
      <w:marTop w:val="0"/>
      <w:marBottom w:val="0"/>
      <w:divBdr>
        <w:top w:val="none" w:sz="0" w:space="0" w:color="auto"/>
        <w:left w:val="none" w:sz="0" w:space="0" w:color="auto"/>
        <w:bottom w:val="none" w:sz="0" w:space="0" w:color="auto"/>
        <w:right w:val="none" w:sz="0" w:space="0" w:color="auto"/>
      </w:divBdr>
    </w:div>
    <w:div w:id="1746879192">
      <w:bodyDiv w:val="1"/>
      <w:marLeft w:val="0"/>
      <w:marRight w:val="0"/>
      <w:marTop w:val="0"/>
      <w:marBottom w:val="0"/>
      <w:divBdr>
        <w:top w:val="none" w:sz="0" w:space="0" w:color="auto"/>
        <w:left w:val="none" w:sz="0" w:space="0" w:color="auto"/>
        <w:bottom w:val="none" w:sz="0" w:space="0" w:color="auto"/>
        <w:right w:val="none" w:sz="0" w:space="0" w:color="auto"/>
      </w:divBdr>
    </w:div>
    <w:div w:id="1746993582">
      <w:bodyDiv w:val="1"/>
      <w:marLeft w:val="0"/>
      <w:marRight w:val="0"/>
      <w:marTop w:val="0"/>
      <w:marBottom w:val="0"/>
      <w:divBdr>
        <w:top w:val="none" w:sz="0" w:space="0" w:color="auto"/>
        <w:left w:val="none" w:sz="0" w:space="0" w:color="auto"/>
        <w:bottom w:val="none" w:sz="0" w:space="0" w:color="auto"/>
        <w:right w:val="none" w:sz="0" w:space="0" w:color="auto"/>
      </w:divBdr>
    </w:div>
    <w:div w:id="1761753079">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1897348373">
      <w:bodyDiv w:val="1"/>
      <w:marLeft w:val="0"/>
      <w:marRight w:val="0"/>
      <w:marTop w:val="0"/>
      <w:marBottom w:val="0"/>
      <w:divBdr>
        <w:top w:val="none" w:sz="0" w:space="0" w:color="auto"/>
        <w:left w:val="none" w:sz="0" w:space="0" w:color="auto"/>
        <w:bottom w:val="none" w:sz="0" w:space="0" w:color="auto"/>
        <w:right w:val="none" w:sz="0" w:space="0" w:color="auto"/>
      </w:divBdr>
    </w:div>
    <w:div w:id="1938128612">
      <w:bodyDiv w:val="1"/>
      <w:marLeft w:val="0"/>
      <w:marRight w:val="0"/>
      <w:marTop w:val="0"/>
      <w:marBottom w:val="0"/>
      <w:divBdr>
        <w:top w:val="none" w:sz="0" w:space="0" w:color="auto"/>
        <w:left w:val="none" w:sz="0" w:space="0" w:color="auto"/>
        <w:bottom w:val="none" w:sz="0" w:space="0" w:color="auto"/>
        <w:right w:val="none" w:sz="0" w:space="0" w:color="auto"/>
      </w:divBdr>
    </w:div>
    <w:div w:id="1938902753">
      <w:bodyDiv w:val="1"/>
      <w:marLeft w:val="0"/>
      <w:marRight w:val="0"/>
      <w:marTop w:val="0"/>
      <w:marBottom w:val="0"/>
      <w:divBdr>
        <w:top w:val="none" w:sz="0" w:space="0" w:color="auto"/>
        <w:left w:val="none" w:sz="0" w:space="0" w:color="auto"/>
        <w:bottom w:val="none" w:sz="0" w:space="0" w:color="auto"/>
        <w:right w:val="none" w:sz="0" w:space="0" w:color="auto"/>
      </w:divBdr>
    </w:div>
    <w:div w:id="1946889370">
      <w:bodyDiv w:val="1"/>
      <w:marLeft w:val="0"/>
      <w:marRight w:val="0"/>
      <w:marTop w:val="0"/>
      <w:marBottom w:val="0"/>
      <w:divBdr>
        <w:top w:val="none" w:sz="0" w:space="0" w:color="auto"/>
        <w:left w:val="none" w:sz="0" w:space="0" w:color="auto"/>
        <w:bottom w:val="none" w:sz="0" w:space="0" w:color="auto"/>
        <w:right w:val="none" w:sz="0" w:space="0" w:color="auto"/>
      </w:divBdr>
    </w:div>
    <w:div w:id="2038384989">
      <w:bodyDiv w:val="1"/>
      <w:marLeft w:val="0"/>
      <w:marRight w:val="0"/>
      <w:marTop w:val="0"/>
      <w:marBottom w:val="0"/>
      <w:divBdr>
        <w:top w:val="none" w:sz="0" w:space="0" w:color="auto"/>
        <w:left w:val="none" w:sz="0" w:space="0" w:color="auto"/>
        <w:bottom w:val="none" w:sz="0" w:space="0" w:color="auto"/>
        <w:right w:val="none" w:sz="0" w:space="0" w:color="auto"/>
      </w:divBdr>
    </w:div>
    <w:div w:id="2040158884">
      <w:bodyDiv w:val="1"/>
      <w:marLeft w:val="0"/>
      <w:marRight w:val="0"/>
      <w:marTop w:val="0"/>
      <w:marBottom w:val="0"/>
      <w:divBdr>
        <w:top w:val="none" w:sz="0" w:space="0" w:color="auto"/>
        <w:left w:val="none" w:sz="0" w:space="0" w:color="auto"/>
        <w:bottom w:val="none" w:sz="0" w:space="0" w:color="auto"/>
        <w:right w:val="none" w:sz="0" w:space="0" w:color="auto"/>
      </w:divBdr>
    </w:div>
    <w:div w:id="2044860869">
      <w:bodyDiv w:val="1"/>
      <w:marLeft w:val="0"/>
      <w:marRight w:val="0"/>
      <w:marTop w:val="0"/>
      <w:marBottom w:val="0"/>
      <w:divBdr>
        <w:top w:val="none" w:sz="0" w:space="0" w:color="auto"/>
        <w:left w:val="none" w:sz="0" w:space="0" w:color="auto"/>
        <w:bottom w:val="none" w:sz="0" w:space="0" w:color="auto"/>
        <w:right w:val="none" w:sz="0" w:space="0" w:color="auto"/>
      </w:divBdr>
    </w:div>
    <w:div w:id="2064597442">
      <w:bodyDiv w:val="1"/>
      <w:marLeft w:val="0"/>
      <w:marRight w:val="0"/>
      <w:marTop w:val="0"/>
      <w:marBottom w:val="0"/>
      <w:divBdr>
        <w:top w:val="none" w:sz="0" w:space="0" w:color="auto"/>
        <w:left w:val="none" w:sz="0" w:space="0" w:color="auto"/>
        <w:bottom w:val="none" w:sz="0" w:space="0" w:color="auto"/>
        <w:right w:val="none" w:sz="0" w:space="0" w:color="auto"/>
      </w:divBdr>
      <w:divsChild>
        <w:div w:id="757751351">
          <w:marLeft w:val="-262"/>
          <w:marRight w:val="0"/>
          <w:marTop w:val="0"/>
          <w:marBottom w:val="0"/>
          <w:divBdr>
            <w:top w:val="none" w:sz="0" w:space="0" w:color="auto"/>
            <w:left w:val="none" w:sz="0" w:space="0" w:color="auto"/>
            <w:bottom w:val="none" w:sz="0" w:space="0" w:color="auto"/>
            <w:right w:val="none" w:sz="0" w:space="0" w:color="auto"/>
          </w:divBdr>
        </w:div>
      </w:divsChild>
    </w:div>
    <w:div w:id="2070028591">
      <w:bodyDiv w:val="1"/>
      <w:marLeft w:val="0"/>
      <w:marRight w:val="0"/>
      <w:marTop w:val="0"/>
      <w:marBottom w:val="0"/>
      <w:divBdr>
        <w:top w:val="none" w:sz="0" w:space="0" w:color="auto"/>
        <w:left w:val="none" w:sz="0" w:space="0" w:color="auto"/>
        <w:bottom w:val="none" w:sz="0" w:space="0" w:color="auto"/>
        <w:right w:val="none" w:sz="0" w:space="0" w:color="auto"/>
      </w:divBdr>
    </w:div>
    <w:div w:id="2088190455">
      <w:bodyDiv w:val="1"/>
      <w:marLeft w:val="0"/>
      <w:marRight w:val="0"/>
      <w:marTop w:val="0"/>
      <w:marBottom w:val="0"/>
      <w:divBdr>
        <w:top w:val="none" w:sz="0" w:space="0" w:color="auto"/>
        <w:left w:val="none" w:sz="0" w:space="0" w:color="auto"/>
        <w:bottom w:val="none" w:sz="0" w:space="0" w:color="auto"/>
        <w:right w:val="none" w:sz="0" w:space="0" w:color="auto"/>
      </w:divBdr>
    </w:div>
    <w:div w:id="2094932017">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387</Words>
  <Characters>2206</Characters>
  <Application>Microsoft Office Word</Application>
  <DocSecurity>0</DocSecurity>
  <Lines>18</Lines>
  <Paragraphs>5</Paragraphs>
  <ScaleCrop>false</ScaleCrop>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94</cp:revision>
  <dcterms:created xsi:type="dcterms:W3CDTF">2022-11-15T11:41:00Z</dcterms:created>
  <dcterms:modified xsi:type="dcterms:W3CDTF">2022-12-07T17:54:00Z</dcterms:modified>
</cp:coreProperties>
</file>